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773B" w14:textId="77777777" w:rsidR="00D83916" w:rsidRDefault="00D83916" w:rsidP="00D83916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353"/>
        <w:jc w:val="right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30.5.23</w:t>
      </w:r>
    </w:p>
    <w:p w14:paraId="0C015D27" w14:textId="77777777" w:rsidR="00D83916" w:rsidRDefault="00000000" w:rsidP="00D83916">
      <w:pPr>
        <w:pBdr>
          <w:top w:val="nil"/>
          <w:left w:val="nil"/>
          <w:bottom w:val="nil"/>
          <w:right w:val="nil"/>
          <w:between w:val="nil"/>
        </w:pBdr>
        <w:spacing w:after="200"/>
        <w:ind w:left="1353"/>
        <w:jc w:val="center"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b/>
          <w:u w:val="single"/>
          <w:rtl/>
        </w:rPr>
        <w:t>נוהל קהילתי :</w:t>
      </w:r>
    </w:p>
    <w:p w14:paraId="2FF29574" w14:textId="568373E1" w:rsidR="003A0D0C" w:rsidRPr="00D83916" w:rsidRDefault="00000000" w:rsidP="00D83916">
      <w:pPr>
        <w:pBdr>
          <w:top w:val="nil"/>
          <w:left w:val="nil"/>
          <w:bottom w:val="nil"/>
          <w:right w:val="nil"/>
          <w:between w:val="nil"/>
        </w:pBdr>
        <w:spacing w:after="200"/>
        <w:ind w:left="13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  <w:rtl/>
        </w:rPr>
        <w:t>בריכת השחייה - כפר רתמים</w:t>
      </w:r>
    </w:p>
    <w:p w14:paraId="085C5FFB" w14:textId="77777777" w:rsidR="003A0D0C" w:rsidRDefault="003A0D0C">
      <w:pPr>
        <w:jc w:val="center"/>
        <w:rPr>
          <w:rFonts w:ascii="Arial" w:eastAsia="Arial" w:hAnsi="Arial" w:cs="Arial"/>
          <w:b/>
          <w:u w:val="single"/>
        </w:rPr>
      </w:pPr>
    </w:p>
    <w:p w14:paraId="5ADAD5AE" w14:textId="77777777" w:rsidR="003A0D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highlight w:val="yellow"/>
          <w:u w:val="single"/>
          <w:rtl/>
        </w:rPr>
        <w:t xml:space="preserve"> הסדרי כניסה לבריכה:</w:t>
      </w:r>
    </w:p>
    <w:p w14:paraId="18446894" w14:textId="77777777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בריכת היישוב מוגדרת כ"פרטית" ומופעלת ע"י האגודה מתקציב האגודה. האגודה גובה סכום חודשי של 120 ₪ לחודש </w:t>
      </w:r>
      <w:r>
        <w:rPr>
          <w:rFonts w:ascii="Arial" w:eastAsia="Arial" w:hAnsi="Arial" w:cs="Arial"/>
          <w:color w:val="000000"/>
          <w:u w:val="single"/>
          <w:rtl/>
        </w:rPr>
        <w:t>מכל</w:t>
      </w:r>
      <w:r>
        <w:rPr>
          <w:rFonts w:ascii="Arial" w:eastAsia="Arial" w:hAnsi="Arial" w:cs="Arial"/>
          <w:color w:val="000000"/>
          <w:rtl/>
        </w:rPr>
        <w:t xml:space="preserve"> חברי האגודה לסיוע במימון הבריכה. אין מכירת מינויים כלל.</w:t>
      </w:r>
    </w:p>
    <w:p w14:paraId="136CAC9E" w14:textId="38D96971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זכאים להיכנס לבריכה</w:t>
      </w:r>
      <w:r w:rsidR="007562C4">
        <w:rPr>
          <w:rFonts w:ascii="Arial" w:eastAsia="Arial" w:hAnsi="Arial" w:cs="Arial" w:hint="cs"/>
          <w:color w:val="000000"/>
          <w:rtl/>
        </w:rPr>
        <w:t xml:space="preserve"> עובדי הישוב,</w:t>
      </w:r>
      <w:r>
        <w:rPr>
          <w:rFonts w:ascii="Arial" w:eastAsia="Arial" w:hAnsi="Arial" w:cs="Arial"/>
          <w:color w:val="000000"/>
          <w:rtl/>
        </w:rPr>
        <w:t xml:space="preserve"> חברי האגודה</w:t>
      </w:r>
      <w:r w:rsidR="007562C4">
        <w:rPr>
          <w:rFonts w:ascii="Arial" w:eastAsia="Arial" w:hAnsi="Arial" w:cs="Arial" w:hint="cs"/>
          <w:color w:val="000000"/>
          <w:rtl/>
        </w:rPr>
        <w:t xml:space="preserve"> ו</w:t>
      </w:r>
      <w:r>
        <w:rPr>
          <w:rFonts w:ascii="Arial" w:eastAsia="Arial" w:hAnsi="Arial" w:cs="Arial"/>
          <w:color w:val="000000"/>
          <w:rtl/>
        </w:rPr>
        <w:t>אורחיהם.</w:t>
      </w:r>
    </w:p>
    <w:p w14:paraId="4B26DB60" w14:textId="77777777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שוכרי צימרים אינם יכולים להיכנס לבריכה ואינם יכולים להיחשב כאורחי חברים. באחריות בעלי הצימרים להודיע זאת לאורחיהם.</w:t>
      </w:r>
    </w:p>
    <w:p w14:paraId="2CBAD1A3" w14:textId="77777777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מתנדב קבוע (כגון בנות שרות) יוכל להיכנס לבריכה.</w:t>
      </w:r>
    </w:p>
    <w:p w14:paraId="160912F0" w14:textId="77777777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חוג שחייה – אין אפשרות לקיים חוגי שחיה בבריכה.</w:t>
      </w:r>
    </w:p>
    <w:p w14:paraId="752847EB" w14:textId="77777777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הכניסה לבריכה תותאם לשעות החלוקה המגדרית ע"פ הזמנים שיפורסמו בחלוקה לשעות גברים, נשים ושעות משפחתיות.</w:t>
      </w: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</w:p>
    <w:p w14:paraId="52CDB653" w14:textId="56E503D1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283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rtl/>
        </w:rPr>
        <w:t xml:space="preserve">ילדים </w:t>
      </w:r>
      <w:r>
        <w:rPr>
          <w:rFonts w:ascii="Arial" w:eastAsia="Arial" w:hAnsi="Arial" w:cs="Arial"/>
          <w:rtl/>
        </w:rPr>
        <w:t>העולים לכיתה ה'</w:t>
      </w:r>
      <w:r>
        <w:rPr>
          <w:rFonts w:ascii="Arial" w:eastAsia="Arial" w:hAnsi="Arial" w:cs="Arial"/>
          <w:color w:val="000000"/>
          <w:rtl/>
        </w:rPr>
        <w:t xml:space="preserve"> ומעלה יכולים להיכנס ללא ליווי מבוגר, לאחר שהמציל יבחן את רמת שחייתם. (ע"פ החלטת מזכירות מיום </w:t>
      </w:r>
      <w:r w:rsidR="00D83916">
        <w:rPr>
          <w:rFonts w:ascii="Arial" w:eastAsia="Arial" w:hAnsi="Arial" w:cs="Arial" w:hint="cs"/>
          <w:rtl/>
        </w:rPr>
        <w:t>29.5.23)</w:t>
      </w:r>
    </w:p>
    <w:p w14:paraId="38D876E7" w14:textId="77777777" w:rsidR="003A0D0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283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  <w:rtl/>
        </w:rPr>
        <w:t>מבוגר ייחשב אדם מעל גיל 18.</w:t>
      </w:r>
    </w:p>
    <w:p w14:paraId="63565335" w14:textId="77777777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283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  <w:rtl/>
        </w:rPr>
        <w:t xml:space="preserve">תשעת הימים - </w:t>
      </w:r>
      <w:r>
        <w:rPr>
          <w:rFonts w:ascii="Arial" w:eastAsia="Arial" w:hAnsi="Arial" w:cs="Arial"/>
          <w:color w:val="000000"/>
          <w:rtl/>
        </w:rPr>
        <w:t>הבריכה תהיה סגורה בשבוע שחל בו תשעה באב. כשתשעה באב יחול בשבת והוא נדחה למוצ"ש-ראשון - הבריכה תיסגר החל מיום ראשון, שבוע קודם לתשעה באב. (ע"פ החלטת מזכירות מיום 11.11.2020 לאחר ביצוע סקר)     כשתשעה באב יחול במוצ"ש-ראשון- אין שבוע שחל בו ולכן הבריכה פתוחה כרגיל חוץ מיום תשעה באב.</w:t>
      </w:r>
    </w:p>
    <w:p w14:paraId="01C3098D" w14:textId="77777777" w:rsidR="003A0D0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20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אין להכניס שום פריט מאכל או שתיה למתחם הבריכה עצמה.</w:t>
      </w:r>
    </w:p>
    <w:p w14:paraId="32520BEA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360"/>
        <w:jc w:val="both"/>
        <w:rPr>
          <w:rFonts w:ascii="Arial" w:eastAsia="Arial" w:hAnsi="Arial" w:cs="Arial"/>
          <w:color w:val="000000"/>
          <w:u w:val="single"/>
        </w:rPr>
      </w:pPr>
    </w:p>
    <w:p w14:paraId="109FD180" w14:textId="77777777" w:rsidR="003A0D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highlight w:val="yellow"/>
          <w:u w:val="single"/>
          <w:rtl/>
        </w:rPr>
        <w:t>התנהגות בטוחה:</w:t>
      </w:r>
    </w:p>
    <w:p w14:paraId="5E34DC89" w14:textId="77777777" w:rsidR="003A0D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יש להישמע להוראות המציל. ילד/ מבוגר שלא ישמע להוראות המציל יורחק מהבריכה (לשיקול דעתו של המציל).</w:t>
      </w:r>
    </w:p>
    <w:p w14:paraId="2CFD6716" w14:textId="77777777" w:rsidR="003A0D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אסורה שחיה בבריכה ללא נוכחות מציל.</w:t>
      </w:r>
    </w:p>
    <w:p w14:paraId="10687F60" w14:textId="77777777" w:rsidR="003A0D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קפיצות לבריכות וכן ריצות בשטח המגודר מסביב לבריכה אסורות בהחלט.</w:t>
      </w:r>
    </w:p>
    <w:p w14:paraId="13EB4B30" w14:textId="77777777" w:rsidR="003A0D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אין להשאיר ילדים בבריכת הפעוטות ללא השגחה</w:t>
      </w:r>
    </w:p>
    <w:p w14:paraId="44B02496" w14:textId="77777777" w:rsidR="003A0D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הכנסת כלי זכוכית מכל סוג שהוא לשטח הבריכה אסורה בהחלט!!!</w:t>
      </w:r>
    </w:p>
    <w:p w14:paraId="793990FE" w14:textId="0CEB3B39" w:rsidR="003A0D0C" w:rsidRPr="00D83916" w:rsidRDefault="00000000" w:rsidP="00D839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lastRenderedPageBreak/>
        <w:t>אין להכניס כל כלי רכב לרבות אופניים\קורקינטים\ סקטים \ וכו' לשטח הבריכה, יש להחנות אותם מחוץ לגדר הבריכה.</w:t>
      </w:r>
      <w:r>
        <w:br w:type="page"/>
      </w:r>
    </w:p>
    <w:p w14:paraId="307C590F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1080"/>
        <w:jc w:val="both"/>
        <w:rPr>
          <w:rFonts w:ascii="Arial" w:eastAsia="Arial" w:hAnsi="Arial" w:cs="Arial"/>
          <w:b/>
          <w:i/>
          <w:color w:val="000000"/>
          <w:u w:val="single"/>
        </w:rPr>
      </w:pPr>
    </w:p>
    <w:p w14:paraId="2D7166CC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b/>
          <w:i/>
          <w:color w:val="000000"/>
          <w:u w:val="single"/>
        </w:rPr>
      </w:pPr>
    </w:p>
    <w:p w14:paraId="72816B7C" w14:textId="2C454D28" w:rsidR="003A0D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highlight w:val="yellow"/>
          <w:u w:val="single"/>
          <w:rtl/>
        </w:rPr>
        <w:t>שמירה על ניקיון הבריכה:</w:t>
      </w:r>
    </w:p>
    <w:p w14:paraId="6A0569E8" w14:textId="77777777" w:rsidR="003A0D0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אין להכניס אוכל ומשקאות לתחום המרוצף של הבריכה.</w:t>
      </w:r>
    </w:p>
    <w:p w14:paraId="6CBCDED7" w14:textId="77777777" w:rsidR="003A0D0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אין להכניס כלי זכוכית</w:t>
      </w:r>
    </w:p>
    <w:p w14:paraId="24BDDE16" w14:textId="77777777" w:rsidR="003A0D0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נא לשמור על ניקיון הבריכה וניקיון המדשאות.</w:t>
      </w:r>
    </w:p>
    <w:p w14:paraId="22FDAEC3" w14:textId="77777777" w:rsidR="003A0D0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נא להשליך פסולת לפחים</w:t>
      </w:r>
    </w:p>
    <w:p w14:paraId="79262E3A" w14:textId="77777777" w:rsidR="003A0D0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אנא וודאו בעזיבתכם שהמקום שישבתם בו נקי</w:t>
      </w:r>
    </w:p>
    <w:p w14:paraId="48C85A89" w14:textId="77777777" w:rsidR="003A0D0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אין להוציא ציוד משטח הבריכה</w:t>
      </w:r>
    </w:p>
    <w:p w14:paraId="49461029" w14:textId="77777777" w:rsidR="003A0D0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יש להחזיר את הכיסאות והשולחנות לערמה ממנה נלקחו</w:t>
      </w:r>
    </w:p>
    <w:p w14:paraId="1FE6DF4C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3"/>
        <w:jc w:val="both"/>
        <w:rPr>
          <w:rFonts w:ascii="Arial" w:eastAsia="Arial" w:hAnsi="Arial" w:cs="Arial"/>
          <w:color w:val="000000"/>
        </w:rPr>
      </w:pPr>
    </w:p>
    <w:p w14:paraId="77111762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3"/>
        <w:jc w:val="both"/>
        <w:rPr>
          <w:rFonts w:ascii="Arial" w:eastAsia="Arial" w:hAnsi="Arial" w:cs="Arial"/>
          <w:color w:val="000000"/>
        </w:rPr>
      </w:pPr>
    </w:p>
    <w:p w14:paraId="65BB1451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3"/>
        <w:jc w:val="both"/>
        <w:rPr>
          <w:rFonts w:ascii="Arial" w:eastAsia="Arial" w:hAnsi="Arial" w:cs="Arial"/>
          <w:color w:val="000000"/>
        </w:rPr>
      </w:pPr>
    </w:p>
    <w:p w14:paraId="5507623B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3"/>
        <w:jc w:val="both"/>
        <w:rPr>
          <w:rFonts w:ascii="Arial" w:eastAsia="Arial" w:hAnsi="Arial" w:cs="Arial"/>
          <w:color w:val="000000"/>
        </w:rPr>
      </w:pPr>
    </w:p>
    <w:p w14:paraId="17506679" w14:textId="77777777" w:rsidR="003A0D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highlight w:val="yellow"/>
          <w:u w:val="single"/>
          <w:rtl/>
        </w:rPr>
        <w:t>אחריות אישית ובין אדם לחברו:</w:t>
      </w:r>
    </w:p>
    <w:p w14:paraId="0277FF29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הכניסה למים אסורה לאנשים החולים במחלות עור, פצעים מוגלתיים, מחלות אף אוזן וגרון או מחלה מדבקת כלשהיא.</w:t>
      </w:r>
    </w:p>
    <w:p w14:paraId="50847B25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שימוש במנגלים או הבערת אש מכל סוג שהוא בשטח הבריכה אסור.</w:t>
      </w:r>
    </w:p>
    <w:p w14:paraId="05751D94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העישון בכל שטחי הבריכה אסור לפי חוק.</w:t>
      </w:r>
    </w:p>
    <w:p w14:paraId="78FC66CB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הורים ו/או מלווים, אחראים להתנהגות ולמעשי ילדיהם ו/או ילדים נלווים, בכל זמן</w:t>
      </w:r>
      <w:r>
        <w:rPr>
          <w:rFonts w:ascii="Arial" w:eastAsia="Arial" w:hAnsi="Arial" w:cs="Arial"/>
          <w:color w:val="000000"/>
          <w:rtl/>
        </w:rPr>
        <w:br/>
        <w:t>שהותם של הילדים בשטח הבריכה.</w:t>
      </w:r>
    </w:p>
    <w:p w14:paraId="06006426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בעלי שיער ארוך חייבים לחבוש כובע ים.</w:t>
      </w:r>
    </w:p>
    <w:p w14:paraId="580EB695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לפני הכניסה לשטח הבריכה חובה להתקלח.</w:t>
      </w:r>
    </w:p>
    <w:p w14:paraId="477F557C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הכניסה לבעלי חיים מכל סוג לשטח הבריכה אסורה בהחלט.</w:t>
      </w:r>
    </w:p>
    <w:p w14:paraId="7AFF4A57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הרחצה בבריכות הילדים והפעוטות באחריות ההורים/ מבוגר מלווה בלבד. (אין מציל בבריכות אלו).</w:t>
      </w:r>
    </w:p>
    <w:p w14:paraId="2ED3D2B5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פעוטות עם טיטול מחויבים להשתמש בטיטול בגד ים ולא ברגיל ומעל הטיטול ללבוש טייץ.</w:t>
      </w:r>
    </w:p>
    <w:p w14:paraId="0F474133" w14:textId="77777777" w:rsidR="003A0D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לבוש - בשעות משפחה הלבוש בשטח הבריכה יהיה ע''פ קוד הלבוש המקובל ברחוב ברתמים (דהיינו חולצה ומכנסיים).</w:t>
      </w:r>
    </w:p>
    <w:p w14:paraId="3B9CF408" w14:textId="77777777" w:rsidR="003A0D0C" w:rsidRDefault="00000000">
      <w:pPr>
        <w:rPr>
          <w:rFonts w:ascii="Arial" w:eastAsia="Arial" w:hAnsi="Arial" w:cs="Arial"/>
        </w:rPr>
      </w:pPr>
      <w:r>
        <w:br w:type="page"/>
      </w:r>
    </w:p>
    <w:p w14:paraId="0F4A9AB8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11"/>
        <w:jc w:val="both"/>
        <w:rPr>
          <w:rFonts w:ascii="Arial" w:eastAsia="Arial" w:hAnsi="Arial" w:cs="Arial"/>
          <w:color w:val="000000"/>
        </w:rPr>
      </w:pPr>
    </w:p>
    <w:p w14:paraId="3C1E4715" w14:textId="77777777" w:rsidR="003A0D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highlight w:val="yellow"/>
          <w:u w:val="single"/>
          <w:rtl/>
        </w:rPr>
        <w:t>הסדרי אירוע פרטי:</w:t>
      </w:r>
    </w:p>
    <w:p w14:paraId="7099B9FB" w14:textId="77777777" w:rsidR="003A0D0C" w:rsidRDefault="00000000">
      <w:pPr>
        <w:spacing w:before="280" w:after="28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                    בקיום אירוע בשטח הבריכה יש להתחשב באיכות החיים של השכנים. </w:t>
      </w:r>
    </w:p>
    <w:p w14:paraId="5480CBB7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כל האירועים יתואמו אל מול מזכיר היישוב.</w:t>
      </w:r>
    </w:p>
    <w:p w14:paraId="6C141D4B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בזמן אירוע לא ניתן להשתמש לרחצה בבריכה אלא רק בשטח הבריכה, בדשא וכו'</w:t>
      </w:r>
    </w:p>
    <w:p w14:paraId="5AB4C313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בעת קיום אירוע פרטי חייבת נוכחות של מציל- גם אם אין רחצה. תשלום על המציל הוא בנוסף לתשלום על השטח.</w:t>
      </w:r>
    </w:p>
    <w:p w14:paraId="63ACA16B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אירועים שיתקיימו בימות השבוע יסתיימו עד השעה 23:00. </w:t>
      </w:r>
    </w:p>
    <w:p w14:paraId="70B966D3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אירוע ילווה במוזיקה שתנוגן בעוצמה סבירה. </w:t>
      </w:r>
    </w:p>
    <w:p w14:paraId="13AAAE82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יוקצה שטח ייעודי להבערת מנגלים</w:t>
      </w:r>
    </w:p>
    <w:p w14:paraId="15F55C77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מזכיר היישוב רשאי לבטל אירוע שאינו עומד בתקנון</w:t>
      </w:r>
    </w:p>
    <w:p w14:paraId="00E8ED4B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עלות אירוע: שכירת השטח בעלות של 600 ₪ לאירוע ובתוספת תשלום למציל ולמפעיל.</w:t>
      </w:r>
    </w:p>
    <w:p w14:paraId="02E4023C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בעל האירוע אחראי לתיקון כל נזק שיגרם לבריכה בזמן האירוע. </w:t>
      </w:r>
    </w:p>
    <w:p w14:paraId="00365CD1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בעל האירוע אחראי בתום האירוע להחזיר את הבריכה למצבה הרגיל.</w:t>
      </w:r>
    </w:p>
    <w:p w14:paraId="40937290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על מזמין האירוע לפרסם לקהילה את קיומו של האירוע מראש ולתת טלפון ושם ככתובת לכל בעיה</w:t>
      </w:r>
    </w:p>
    <w:p w14:paraId="739EC517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3"/>
          <w:tab w:val="right" w:pos="8973"/>
        </w:tabs>
        <w:spacing w:line="360" w:lineRule="auto"/>
        <w:jc w:val="both"/>
        <w:rPr>
          <w:rFonts w:ascii="David" w:eastAsia="David" w:hAnsi="David" w:cs="David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rtl/>
        </w:rPr>
        <w:t>בכל שכירת מתחם הבריכה לאירוע ישאיר השוכר שיק פיקדון על סך 1,000 ₪. במידה ויגרם נזק יחויב השוכר בעלות הנזק מהפיקדון באופן חד צדדי ללא אישור השוכר.</w:t>
      </w:r>
    </w:p>
    <w:p w14:paraId="2CFBE61D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3"/>
          <w:tab w:val="right" w:pos="8973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בימים שהבריכה נסגרת ב 20:00 ואין שחיית לילה אפשר לקיים אירוע בבריכה לפני השעה 20:00 ולסגור את הבריכה לרחצה. (סעיפים 13-16 ע"פ החלטת מזכירות מיום 3/4/2019)</w:t>
      </w:r>
    </w:p>
    <w:p w14:paraId="56B7A998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3"/>
          <w:tab w:val="right" w:pos="8973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על מנת לאפשר לקיים אירועים בשעה יותר מוקדמת, ניתן לסגור את הבריכה לרחצה בהודעה מראש לקהילה. סגירת הבריכה לרחצה החל מהשעה 18:30. </w:t>
      </w:r>
    </w:p>
    <w:p w14:paraId="5EF21BDC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3"/>
          <w:tab w:val="right" w:pos="8973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ניתן לסגור את הבריכה מוקדם מהתכנון לטובת אירוע - רק פעם אחת בשבוע (כל הקודם זוכה). </w:t>
      </w:r>
    </w:p>
    <w:p w14:paraId="0923B97E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3"/>
          <w:tab w:val="right" w:pos="8973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 xml:space="preserve">יש להודיע לקהילה לפחות שבועיים מראש בתיאום עם המזכיר/משרד. </w:t>
      </w:r>
    </w:p>
    <w:p w14:paraId="3A8FBFD6" w14:textId="77777777" w:rsidR="003A0D0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3"/>
          <w:tab w:val="right" w:pos="8973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rtl/>
        </w:rPr>
        <w:t>אירוע לסגירת הבריכה לרחצה הינו אירוע מסוג של- ברית/ה, בר/ת מצווה, חתונה של מי מחברי/ילדי רתמים ולא כל אירוע אחר. (ע"פ החלטת מזכירות מיום 19/6/2019)</w:t>
      </w:r>
    </w:p>
    <w:p w14:paraId="37BF3CE6" w14:textId="77777777" w:rsidR="003A0D0C" w:rsidRDefault="003A0D0C">
      <w:pPr>
        <w:pBdr>
          <w:top w:val="nil"/>
          <w:left w:val="nil"/>
          <w:bottom w:val="nil"/>
          <w:right w:val="nil"/>
          <w:between w:val="nil"/>
        </w:pBdr>
        <w:tabs>
          <w:tab w:val="left" w:pos="8253"/>
          <w:tab w:val="right" w:pos="8973"/>
        </w:tabs>
        <w:spacing w:line="360" w:lineRule="auto"/>
        <w:ind w:left="1211"/>
        <w:jc w:val="both"/>
        <w:rPr>
          <w:rFonts w:ascii="Arial" w:eastAsia="Arial" w:hAnsi="Arial" w:cs="Arial"/>
          <w:color w:val="000000"/>
        </w:rPr>
      </w:pPr>
    </w:p>
    <w:sectPr w:rsidR="003A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18D6" w14:textId="77777777" w:rsidR="007B013B" w:rsidRDefault="007B013B">
      <w:r>
        <w:separator/>
      </w:r>
    </w:p>
  </w:endnote>
  <w:endnote w:type="continuationSeparator" w:id="0">
    <w:p w14:paraId="514B136B" w14:textId="77777777" w:rsidR="007B013B" w:rsidRDefault="007B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18C1" w14:textId="77777777" w:rsidR="003A0D0C" w:rsidRDefault="003A0D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7019" w14:textId="77777777" w:rsidR="003A0D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jc w:val="center"/>
      <w:rPr>
        <w:rFonts w:ascii="David" w:eastAsia="David" w:hAnsi="David" w:cs="David"/>
        <w:color w:val="000000"/>
        <w:sz w:val="26"/>
        <w:szCs w:val="26"/>
      </w:rPr>
    </w:pPr>
    <w:r>
      <w:rPr>
        <w:rFonts w:ascii="David" w:eastAsia="David" w:hAnsi="David" w:cs="David"/>
        <w:color w:val="000000"/>
        <w:sz w:val="26"/>
        <w:szCs w:val="26"/>
        <w:rtl/>
      </w:rPr>
      <w:t>משרד היישוב- טלפון-08-6553630, פקס-08-6570749</w:t>
    </w:r>
  </w:p>
  <w:p w14:paraId="6A46477F" w14:textId="77777777" w:rsidR="003A0D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jc w:val="center"/>
      <w:rPr>
        <w:rFonts w:ascii="David" w:eastAsia="David" w:hAnsi="David" w:cs="David"/>
        <w:color w:val="000000"/>
        <w:sz w:val="26"/>
        <w:szCs w:val="26"/>
      </w:rPr>
    </w:pPr>
    <w:r>
      <w:rPr>
        <w:rFonts w:ascii="David" w:eastAsia="David" w:hAnsi="David" w:cs="David"/>
        <w:color w:val="000000"/>
        <w:sz w:val="26"/>
        <w:szCs w:val="26"/>
        <w:rtl/>
      </w:rPr>
      <w:t>אתר היישוב:</w:t>
    </w:r>
    <w:hyperlink r:id="rId1">
      <w:r>
        <w:rPr>
          <w:rFonts w:ascii="David" w:eastAsia="David" w:hAnsi="David" w:cs="David"/>
          <w:color w:val="0000FF"/>
          <w:sz w:val="26"/>
          <w:szCs w:val="26"/>
          <w:u w:val="single"/>
        </w:rPr>
        <w:t>retamim.co.il</w:t>
      </w:r>
    </w:hyperlink>
    <w:r>
      <w:rPr>
        <w:rFonts w:ascii="David" w:eastAsia="David" w:hAnsi="David" w:cs="David"/>
        <w:color w:val="000000"/>
        <w:sz w:val="26"/>
        <w:szCs w:val="26"/>
        <w:rtl/>
      </w:rPr>
      <w:t xml:space="preserve"> מייל </w:t>
    </w:r>
    <w:hyperlink r:id="rId2">
      <w:r>
        <w:rPr>
          <w:rFonts w:ascii="David" w:eastAsia="David" w:hAnsi="David" w:cs="David"/>
          <w:color w:val="0000FF"/>
          <w:sz w:val="26"/>
          <w:szCs w:val="26"/>
          <w:u w:val="single"/>
        </w:rPr>
        <w:t>misradretamim@gmail.com</w:t>
      </w:r>
    </w:hyperlink>
  </w:p>
  <w:p w14:paraId="2531B9DE" w14:textId="77777777" w:rsidR="003A0D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jc w:val="center"/>
      <w:rPr>
        <w:rFonts w:ascii="David" w:eastAsia="David" w:hAnsi="David" w:cs="David"/>
        <w:color w:val="000000"/>
        <w:sz w:val="26"/>
        <w:szCs w:val="26"/>
      </w:rPr>
    </w:pPr>
    <w:r>
      <w:rPr>
        <w:rFonts w:ascii="David" w:eastAsia="David" w:hAnsi="David" w:cs="David"/>
        <w:color w:val="000000"/>
        <w:sz w:val="26"/>
        <w:szCs w:val="26"/>
        <w:rtl/>
      </w:rPr>
      <w:t>כתובתנו: כפר רתמים, ד.נ חלוצה  רמת הנגב   מיקוד-8555000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B022" w14:textId="77777777" w:rsidR="003A0D0C" w:rsidRDefault="003A0D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A41F" w14:textId="77777777" w:rsidR="007B013B" w:rsidRDefault="007B013B">
      <w:r>
        <w:separator/>
      </w:r>
    </w:p>
  </w:footnote>
  <w:footnote w:type="continuationSeparator" w:id="0">
    <w:p w14:paraId="47D5E6BC" w14:textId="77777777" w:rsidR="007B013B" w:rsidRDefault="007B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151F" w14:textId="77777777" w:rsidR="003A0D0C" w:rsidRDefault="003A0D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CE61" w14:textId="77777777" w:rsidR="003A0D0C" w:rsidRDefault="00000000">
    <w:pPr>
      <w:pBdr>
        <w:bottom w:val="single" w:sz="12" w:space="1" w:color="000000"/>
      </w:pBdr>
      <w:rPr>
        <w:rFonts w:ascii="David" w:eastAsia="David" w:hAnsi="David" w:cs="David"/>
        <w:b/>
      </w:rPr>
    </w:pPr>
    <w:r>
      <w:rPr>
        <w:rFonts w:ascii="David" w:eastAsia="David" w:hAnsi="David" w:cs="David"/>
        <w:b/>
        <w:rtl/>
      </w:rPr>
      <w:t>ב"ה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9069EE" wp14:editId="3A3C8FD3">
          <wp:simplePos x="0" y="0"/>
          <wp:positionH relativeFrom="column">
            <wp:posOffset>-971549</wp:posOffset>
          </wp:positionH>
          <wp:positionV relativeFrom="paragraph">
            <wp:posOffset>-350519</wp:posOffset>
          </wp:positionV>
          <wp:extent cx="1143000" cy="1631950"/>
          <wp:effectExtent l="0" t="0" r="0" b="0"/>
          <wp:wrapNone/>
          <wp:docPr id="187653509" name="תמונה 187653509" descr="לוגו רתמי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לוגו רתמי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63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CB3ED9" w14:textId="77777777" w:rsidR="003A0D0C" w:rsidRDefault="00000000">
    <w:pPr>
      <w:pBdr>
        <w:bottom w:val="single" w:sz="12" w:space="1" w:color="000000"/>
      </w:pBdr>
      <w:rPr>
        <w:rFonts w:ascii="David" w:eastAsia="David" w:hAnsi="David" w:cs="David"/>
        <w:b/>
      </w:rPr>
    </w:pPr>
    <w:r>
      <w:rPr>
        <w:rFonts w:ascii="David" w:eastAsia="David" w:hAnsi="David" w:cs="David"/>
        <w:b/>
      </w:rPr>
      <w:t xml:space="preserve">  </w:t>
    </w:r>
  </w:p>
  <w:p w14:paraId="7D36DBFA" w14:textId="77777777" w:rsidR="003A0D0C" w:rsidRDefault="00000000">
    <w:pPr>
      <w:pBdr>
        <w:bottom w:val="single" w:sz="12" w:space="1" w:color="000000"/>
      </w:pBdr>
      <w:rPr>
        <w:rFonts w:ascii="David" w:eastAsia="David" w:hAnsi="David" w:cs="David"/>
        <w:sz w:val="36"/>
        <w:szCs w:val="36"/>
      </w:rPr>
    </w:pPr>
    <w:r>
      <w:rPr>
        <w:rFonts w:ascii="David" w:eastAsia="David" w:hAnsi="David" w:cs="David"/>
        <w:b/>
        <w:sz w:val="36"/>
        <w:szCs w:val="36"/>
        <w:rtl/>
      </w:rPr>
      <w:t xml:space="preserve">כפר-רתמים </w:t>
    </w:r>
    <w:r>
      <w:rPr>
        <w:rFonts w:ascii="David" w:eastAsia="David" w:hAnsi="David" w:cs="David"/>
        <w:b/>
        <w:rtl/>
      </w:rPr>
      <w:t>מושב שיתופי להתיישבות שיתופית בע"מ  570047662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145B" w14:textId="77777777" w:rsidR="003A0D0C" w:rsidRDefault="003A0D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248"/>
    <w:multiLevelType w:val="multilevel"/>
    <w:tmpl w:val="70F6E658"/>
    <w:lvl w:ilvl="0">
      <w:start w:val="1"/>
      <w:numFmt w:val="decimal"/>
      <w:lvlText w:val="%1."/>
      <w:lvlJc w:val="left"/>
      <w:pPr>
        <w:ind w:left="1080" w:hanging="360"/>
      </w:pPr>
      <w:rPr>
        <w:b/>
        <w:i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6D31"/>
    <w:multiLevelType w:val="multilevel"/>
    <w:tmpl w:val="59662EBA"/>
    <w:lvl w:ilvl="0">
      <w:start w:val="1"/>
      <w:numFmt w:val="decimal"/>
      <w:lvlText w:val="%1."/>
      <w:lvlJc w:val="left"/>
      <w:pPr>
        <w:ind w:left="1353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4679FE"/>
    <w:multiLevelType w:val="multilevel"/>
    <w:tmpl w:val="B88E93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EE58D4"/>
    <w:multiLevelType w:val="multilevel"/>
    <w:tmpl w:val="0D9682B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1C1607"/>
    <w:multiLevelType w:val="multilevel"/>
    <w:tmpl w:val="725E0A7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235C2"/>
    <w:multiLevelType w:val="multilevel"/>
    <w:tmpl w:val="358490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28635756">
    <w:abstractNumId w:val="5"/>
  </w:num>
  <w:num w:numId="2" w16cid:durableId="1318343075">
    <w:abstractNumId w:val="0"/>
  </w:num>
  <w:num w:numId="3" w16cid:durableId="1935087718">
    <w:abstractNumId w:val="3"/>
  </w:num>
  <w:num w:numId="4" w16cid:durableId="618797347">
    <w:abstractNumId w:val="1"/>
  </w:num>
  <w:num w:numId="5" w16cid:durableId="1688217011">
    <w:abstractNumId w:val="2"/>
  </w:num>
  <w:num w:numId="6" w16cid:durableId="1128088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0C"/>
    <w:rsid w:val="003A0D0C"/>
    <w:rsid w:val="007562C4"/>
    <w:rsid w:val="007B013B"/>
    <w:rsid w:val="00D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B082"/>
  <w15:docId w15:val="{B8C818CB-4C33-4C44-B707-E178B396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L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C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D28C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DD28C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39CF"/>
    <w:pPr>
      <w:ind w:left="720"/>
      <w:contextualSpacing/>
    </w:pPr>
  </w:style>
  <w:style w:type="character" w:styleId="a7">
    <w:name w:val="Placeholder Text"/>
    <w:uiPriority w:val="99"/>
    <w:semiHidden/>
    <w:rsid w:val="003539CF"/>
    <w:rPr>
      <w:color w:val="808080"/>
    </w:rPr>
  </w:style>
  <w:style w:type="paragraph" w:styleId="a8">
    <w:name w:val="header"/>
    <w:basedOn w:val="a"/>
    <w:link w:val="a9"/>
    <w:uiPriority w:val="99"/>
    <w:unhideWhenUsed/>
    <w:rsid w:val="00952C7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כותרת עליונה תו"/>
    <w:link w:val="a8"/>
    <w:uiPriority w:val="99"/>
    <w:rsid w:val="00952C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7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כותרת תחתונה תו"/>
    <w:link w:val="aa"/>
    <w:uiPriority w:val="99"/>
    <w:rsid w:val="00952C7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uiPriority w:val="35"/>
    <w:qFormat/>
    <w:rsid w:val="00014C69"/>
    <w:rPr>
      <w:b/>
      <w:bCs/>
      <w:sz w:val="20"/>
      <w:szCs w:val="20"/>
    </w:rPr>
  </w:style>
  <w:style w:type="table" w:styleId="ad">
    <w:name w:val="Table Grid"/>
    <w:basedOn w:val="a1"/>
    <w:uiPriority w:val="59"/>
    <w:rsid w:val="0082050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466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EED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sradretamim@gmail.com" TargetMode="External"/><Relationship Id="rId1" Type="http://schemas.openxmlformats.org/officeDocument/2006/relationships/hyperlink" Target="http://retamim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WLbxURlcwdRPyB0u3lFj4HwJFQ==">CgMxLjAyCmlkLjMwajB6bGwyCmlkLjFmb2I5dGUyCWlkLmdqZGd4czgAciExQ0ozUUQ4TGhzbXc0Y05QdllJUjlENzhIR0hoMFRaT1A=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F73198-A8E3-4163-AD99-79230A84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</dc:creator>
  <cp:lastModifiedBy>tzvika blumshten</cp:lastModifiedBy>
  <cp:revision>4</cp:revision>
  <dcterms:created xsi:type="dcterms:W3CDTF">2023-05-30T06:50:00Z</dcterms:created>
  <dcterms:modified xsi:type="dcterms:W3CDTF">2023-05-30T07:24:00Z</dcterms:modified>
</cp:coreProperties>
</file>